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C0" w:rsidRDefault="00925AC0" w:rsidP="00925AC0">
      <w:pPr>
        <w:spacing w:line="500" w:lineRule="exact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附件1</w:t>
      </w:r>
    </w:p>
    <w:p w:rsidR="00925AC0" w:rsidRDefault="00925AC0" w:rsidP="00925AC0">
      <w:pPr>
        <w:spacing w:line="500" w:lineRule="exact"/>
        <w:ind w:firstLineChars="100" w:firstLine="281"/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梁弄镇公开招聘编外工作人员岗位及具体要求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080"/>
        <w:gridCol w:w="1260"/>
        <w:gridCol w:w="900"/>
        <w:gridCol w:w="5580"/>
      </w:tblGrid>
      <w:tr w:rsidR="00925AC0" w:rsidTr="00AD415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0" w:rsidRDefault="00925AC0" w:rsidP="00AD4152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0" w:rsidRDefault="00925AC0" w:rsidP="00AD4152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所在  部门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岗位  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招聘    人数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具体要求</w:t>
            </w:r>
          </w:p>
        </w:tc>
      </w:tr>
      <w:tr w:rsidR="00925AC0" w:rsidTr="00AD415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农业农村办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代理会计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0" w:rsidRDefault="00925AC0" w:rsidP="00AD4152">
            <w:pPr>
              <w:spacing w:line="440" w:lineRule="exac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1、年龄在35周岁以内（即1985年 5月11日及以后出生）；2、大专及以上学历，会计或审计相关专业毕业；3、沟通协调能力较强；计算机操作熟练；一年以上村级会计代理工作经验。</w:t>
            </w:r>
          </w:p>
        </w:tc>
      </w:tr>
      <w:tr w:rsidR="00925AC0" w:rsidTr="00AD4152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便民服务中心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ind w:firstLineChars="50" w:firstLine="12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综合</w:t>
            </w:r>
          </w:p>
          <w:p w:rsidR="00925AC0" w:rsidRDefault="00925AC0" w:rsidP="00AD4152">
            <w:pPr>
              <w:spacing w:line="500" w:lineRule="exact"/>
              <w:ind w:firstLineChars="100" w:firstLine="24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窗口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0" w:rsidRDefault="00925AC0" w:rsidP="00AD4152">
            <w:pPr>
              <w:spacing w:line="4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1、</w:t>
            </w:r>
            <w:r w:rsidRPr="004F7B96">
              <w:rPr>
                <w:rFonts w:ascii="仿宋_GB2312" w:eastAsia="仿宋_GB2312" w:hint="eastAsia"/>
                <w:kern w:val="0"/>
                <w:sz w:val="24"/>
              </w:rPr>
              <w:t>梁弄生源全日制普通高校2020年应届毕业生；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2、年龄在35周岁以内（即1985年 5月 11日及以后出生）；3、大专及以上学历，专业不限；4、待人热情；具有良好的沟通协调能力；计算机操作熟练；服从管理，适应窗口工作。 </w:t>
            </w:r>
          </w:p>
        </w:tc>
      </w:tr>
      <w:tr w:rsidR="00925AC0" w:rsidRPr="00BB17F1" w:rsidTr="00AD4152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村镇建设办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ind w:firstLineChars="100" w:firstLine="24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0" w:rsidRDefault="00925AC0" w:rsidP="00AD4152">
            <w:pPr>
              <w:spacing w:line="4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1、年龄在35周岁以内（即1985年 5月 11日及以后出生）；2、本科及以上学历，土木工程专业毕业；3、具有良好的沟通协调能力，服从管理，</w:t>
            </w:r>
            <w:r w:rsidRPr="00B821A5">
              <w:rPr>
                <w:rFonts w:ascii="仿宋_GB2312" w:eastAsia="仿宋_GB2312" w:hint="eastAsia"/>
                <w:color w:val="000000"/>
                <w:kern w:val="0"/>
                <w:sz w:val="24"/>
              </w:rPr>
              <w:t>一年以上相关工作经验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，适应户外工作；适合男性。</w:t>
            </w:r>
          </w:p>
        </w:tc>
      </w:tr>
      <w:tr w:rsidR="00925AC0" w:rsidRPr="009D0608" w:rsidTr="00AD4152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+4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消防</w:t>
            </w:r>
          </w:p>
          <w:p w:rsidR="00925AC0" w:rsidRDefault="00925AC0" w:rsidP="00AD415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中队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消防战斗员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C0" w:rsidRDefault="00925AC0" w:rsidP="00AD415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C0" w:rsidRDefault="00925AC0" w:rsidP="00AD4152">
            <w:pPr>
              <w:spacing w:line="4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1、退伍兵；2、年龄30周岁以内（即 1990年5月11日及以后出生），高中及以上学历。有艰苦地区服兵役经历者年龄放宽至45周岁以下（即1975年5月11日及以后出生）3、身高165厘米以上，体重50公斤以上，双眼裸视4.8以上，身体健康，体检基本符合《应征公民体格检查标准》；适合男性。</w:t>
            </w:r>
          </w:p>
        </w:tc>
      </w:tr>
    </w:tbl>
    <w:p w:rsidR="008D26DE" w:rsidRPr="00925AC0" w:rsidRDefault="008D26DE"/>
    <w:sectPr w:rsidR="008D26DE" w:rsidRPr="00925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DE" w:rsidRDefault="008D26DE" w:rsidP="00925AC0">
      <w:r>
        <w:separator/>
      </w:r>
    </w:p>
  </w:endnote>
  <w:endnote w:type="continuationSeparator" w:id="1">
    <w:p w:rsidR="008D26DE" w:rsidRDefault="008D26DE" w:rsidP="0092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DE" w:rsidRDefault="008D26DE" w:rsidP="00925AC0">
      <w:r>
        <w:separator/>
      </w:r>
    </w:p>
  </w:footnote>
  <w:footnote w:type="continuationSeparator" w:id="1">
    <w:p w:rsidR="008D26DE" w:rsidRDefault="008D26DE" w:rsidP="00925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AC0"/>
    <w:rsid w:val="008D26DE"/>
    <w:rsid w:val="0092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A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2020-05-11T08:18:00Z</dcterms:created>
  <dcterms:modified xsi:type="dcterms:W3CDTF">2020-05-11T08:18:00Z</dcterms:modified>
</cp:coreProperties>
</file>