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sz w:val="36"/>
          <w:szCs w:val="36"/>
        </w:rPr>
        <w:t>中共余姚市委党校编外现场教员报名表</w:t>
      </w:r>
      <w:bookmarkEnd w:id="0"/>
    </w:p>
    <w:tbl>
      <w:tblPr>
        <w:tblStyle w:val="2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40"/>
        <w:gridCol w:w="1725"/>
        <w:gridCol w:w="1185"/>
        <w:gridCol w:w="1275"/>
        <w:gridCol w:w="10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照  片        （近期1寸正面半身免冠彩色照片）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身高（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体重（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</w:rPr>
              <w:t>本人声明：上述填写内容真实完整。申请人（签名）：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22F1F"/>
    <w:rsid w:val="434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2021-11-15T06:15:00Z</dcterms:created>
  <dc:creator>Hello</dc:creator>
  <cp:lastModifiedBy>Hello</cp:lastModifiedBy>
  <dcterms:modified xsi:type="dcterms:W3CDTF">2021-11-15T06:15:55Z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8B0E63A7AC12499487645FF88724E280</vt:lpwstr>
  </property>
</Properties>
</file>