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附件：</w:t>
      </w:r>
    </w:p>
    <w:p>
      <w:pPr>
        <w:spacing w:line="360" w:lineRule="exact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color w:val="000000"/>
          <w:sz w:val="32"/>
          <w:szCs w:val="32"/>
        </w:rPr>
        <w:t>余姚市综合行政执法局公开招聘编外工作人员报名表</w:t>
      </w:r>
      <w:bookmarkEnd w:id="0"/>
    </w:p>
    <w:p>
      <w:pPr>
        <w:widowControl/>
        <w:spacing w:line="384" w:lineRule="atLeast"/>
        <w:rPr>
          <w:rFonts w:hint="eastAsia" w:ascii="仿宋_GB2312" w:eastAsia="仿宋_GB2312"/>
          <w:sz w:val="24"/>
        </w:rPr>
      </w:pPr>
    </w:p>
    <w:p>
      <w:pPr>
        <w:widowControl/>
        <w:spacing w:line="384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报名序号：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                        岗位：综合指挥中心工作人员</w:t>
      </w:r>
    </w:p>
    <w:tbl>
      <w:tblPr>
        <w:tblStyle w:val="2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46"/>
        <w:gridCol w:w="350"/>
        <w:gridCol w:w="200"/>
        <w:gridCol w:w="151"/>
        <w:gridCol w:w="390"/>
        <w:gridCol w:w="315"/>
        <w:gridCol w:w="44"/>
        <w:gridCol w:w="306"/>
        <w:gridCol w:w="55"/>
        <w:gridCol w:w="295"/>
        <w:gridCol w:w="324"/>
        <w:gridCol w:w="31"/>
        <w:gridCol w:w="250"/>
        <w:gridCol w:w="100"/>
        <w:gridCol w:w="89"/>
        <w:gridCol w:w="261"/>
        <w:gridCol w:w="324"/>
        <w:gridCol w:w="77"/>
        <w:gridCol w:w="340"/>
        <w:gridCol w:w="110"/>
        <w:gridCol w:w="240"/>
        <w:gridCol w:w="120"/>
        <w:gridCol w:w="148"/>
        <w:gridCol w:w="87"/>
        <w:gridCol w:w="319"/>
        <w:gridCol w:w="256"/>
        <w:gridCol w:w="125"/>
        <w:gridCol w:w="350"/>
        <w:gridCol w:w="35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2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25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2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25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103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10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0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本人承诺：本人所填写的内容真实可靠，所提供的证书、证明等材料真实有效、取得途径合法。按公告要求，不存在不得应聘的情形，如有任何不实，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48645AF0"/>
    <w:rsid w:val="4864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2022-05-20T01:49:00Z</dcterms:created>
  <dc:creator>Hello</dc:creator>
  <cp:lastModifiedBy>Hello</cp:lastModifiedBy>
  <dcterms:modified xsi:type="dcterms:W3CDTF">2022-05-20T01:49:33Z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213A56281A714A9788F0D751F6583BAB</vt:lpwstr>
  </property>
</Properties>
</file>