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C4AD9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3ADD6E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象山县商贸集团</w:t>
      </w:r>
      <w:r>
        <w:rPr>
          <w:rFonts w:hint="eastAsia" w:ascii="方正小标宋简体" w:eastAsia="方正小标宋简体"/>
          <w:sz w:val="44"/>
          <w:szCs w:val="44"/>
        </w:rPr>
        <w:t>有限公司公开招聘工作人员计划表</w:t>
      </w:r>
    </w:p>
    <w:tbl>
      <w:tblPr>
        <w:tblStyle w:val="5"/>
        <w:tblW w:w="140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701"/>
        <w:gridCol w:w="7418"/>
        <w:gridCol w:w="2414"/>
      </w:tblGrid>
      <w:tr w14:paraId="0474F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 w14:paraId="2C40D645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</w:t>
            </w:r>
          </w:p>
        </w:tc>
        <w:tc>
          <w:tcPr>
            <w:tcW w:w="1701" w:type="dxa"/>
            <w:vAlign w:val="center"/>
          </w:tcPr>
          <w:p w14:paraId="6735955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岗位名称</w:t>
            </w:r>
          </w:p>
        </w:tc>
        <w:tc>
          <w:tcPr>
            <w:tcW w:w="1701" w:type="dxa"/>
            <w:vAlign w:val="center"/>
          </w:tcPr>
          <w:p w14:paraId="1C1EF27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招聘人数</w:t>
            </w:r>
          </w:p>
        </w:tc>
        <w:tc>
          <w:tcPr>
            <w:tcW w:w="7418" w:type="dxa"/>
            <w:vAlign w:val="center"/>
          </w:tcPr>
          <w:p w14:paraId="4DF6A53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条件及要求</w:t>
            </w:r>
          </w:p>
        </w:tc>
        <w:tc>
          <w:tcPr>
            <w:tcW w:w="2414" w:type="dxa"/>
            <w:vAlign w:val="center"/>
          </w:tcPr>
          <w:p w14:paraId="18F4A431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 w14:paraId="240EA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 w14:paraId="02E1EE6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6C7D83A4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财务</w:t>
            </w:r>
          </w:p>
        </w:tc>
        <w:tc>
          <w:tcPr>
            <w:tcW w:w="1701" w:type="dxa"/>
            <w:vAlign w:val="center"/>
          </w:tcPr>
          <w:p w14:paraId="768E600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18" w:type="dxa"/>
            <w:vAlign w:val="center"/>
          </w:tcPr>
          <w:p w14:paraId="11D1DDB9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全日制大专及以上学历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23223E2D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财务管理、会计、金融等相关专业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318A9660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</w:p>
          <w:p w14:paraId="1EBB27B5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4.具有初级会计及以上专业技术资格，具有中级会计</w:t>
            </w:r>
            <w:r>
              <w:rPr>
                <w:rFonts w:hint="default" w:ascii="仿宋" w:hAnsi="仿宋" w:eastAsia="仿宋"/>
                <w:sz w:val="28"/>
                <w:szCs w:val="28"/>
                <w:lang w:eastAsia="zh-CN"/>
              </w:rPr>
              <w:t>专业技术资格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年龄可放宽至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40周岁（1984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）；</w:t>
            </w:r>
          </w:p>
          <w:p w14:paraId="41FB9C8A">
            <w:pPr>
              <w:spacing w:line="4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5.具有2年及以</w:t>
            </w:r>
            <w:r>
              <w:rPr>
                <w:rFonts w:hint="default" w:ascii="仿宋" w:hAnsi="仿宋" w:eastAsia="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财务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工作经验。</w:t>
            </w:r>
          </w:p>
        </w:tc>
        <w:tc>
          <w:tcPr>
            <w:tcW w:w="2414" w:type="dxa"/>
            <w:vAlign w:val="center"/>
          </w:tcPr>
          <w:p w14:paraId="005DF253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17031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 w14:paraId="3330F7C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4A0242E7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51BA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人力资源</w:t>
            </w:r>
          </w:p>
          <w:p w14:paraId="610026C6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47FE55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18" w:type="dxa"/>
            <w:shd w:val="clear" w:color="auto" w:fill="auto"/>
            <w:vAlign w:val="center"/>
          </w:tcPr>
          <w:p w14:paraId="24A66B8E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全日制本科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1E9B9118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管理类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2ED8048A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 w14:paraId="05A1E660">
            <w:pPr>
              <w:spacing w:line="4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4.具有2年及以</w:t>
            </w:r>
            <w:r>
              <w:rPr>
                <w:rFonts w:hint="default" w:ascii="仿宋" w:hAnsi="仿宋" w:eastAsia="仿宋"/>
                <w:sz w:val="28"/>
                <w:szCs w:val="28"/>
                <w:lang w:eastAsia="zh-CN"/>
              </w:rPr>
              <w:t>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人事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工作经验，熟悉劳动法、人力六大板块内容，具有较强的人力资源管理能力。</w:t>
            </w:r>
          </w:p>
        </w:tc>
        <w:tc>
          <w:tcPr>
            <w:tcW w:w="2414" w:type="dxa"/>
            <w:vAlign w:val="center"/>
          </w:tcPr>
          <w:p w14:paraId="1F85CF00">
            <w:pPr>
              <w:spacing w:line="400" w:lineRule="exact"/>
              <w:jc w:val="left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 w14:paraId="7B33D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 w14:paraId="5E6363B1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669D3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风控管理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474721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18" w:type="dxa"/>
            <w:shd w:val="clear" w:color="auto" w:fill="auto"/>
            <w:vAlign w:val="center"/>
          </w:tcPr>
          <w:p w14:paraId="04A75F39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全日制本科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5B4E0EA7"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auto"/>
              </w:rPr>
              <w:t>.专业：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auto"/>
                <w:lang w:eastAsia="zh-CN"/>
              </w:rPr>
              <w:t>法律、审计、财务、金融等相关专业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 w14:paraId="57895FDA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</w:p>
          <w:p w14:paraId="59A41224"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auto"/>
                <w:lang w:val="en-US" w:eastAsia="zh-CN"/>
              </w:rPr>
              <w:t>.具有2年及以上风控管理或审计工作经验；</w:t>
            </w:r>
          </w:p>
          <w:p w14:paraId="5F8A73B7">
            <w:pPr>
              <w:spacing w:line="400" w:lineRule="exact"/>
              <w:jc w:val="left"/>
              <w:rPr>
                <w:rFonts w:hint="default" w:ascii="仿宋" w:hAnsi="仿宋" w:eastAsia="仿宋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shd w:val="clear" w:color="auto" w:fill="auto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sz w:val="28"/>
                <w:szCs w:val="28"/>
                <w:shd w:val="clear" w:color="auto" w:fill="auto"/>
                <w:lang w:eastAsia="zh-CN"/>
              </w:rPr>
              <w:t>具有会计师或法律资格等相关证书。</w:t>
            </w:r>
          </w:p>
        </w:tc>
        <w:tc>
          <w:tcPr>
            <w:tcW w:w="2414" w:type="dxa"/>
            <w:vAlign w:val="center"/>
          </w:tcPr>
          <w:p w14:paraId="49FA9C40">
            <w:pPr>
              <w:spacing w:line="400" w:lineRule="exact"/>
              <w:jc w:val="left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</w:tbl>
    <w:p w14:paraId="6BD3FAF7"/>
    <w:sectPr>
      <w:pgSz w:w="16838" w:h="11906" w:orient="landscape"/>
      <w:pgMar w:top="820" w:right="1080" w:bottom="78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1E"/>
    <w:rsid w:val="00056E35"/>
    <w:rsid w:val="00110B01"/>
    <w:rsid w:val="00153AA0"/>
    <w:rsid w:val="001F5F5E"/>
    <w:rsid w:val="0029329A"/>
    <w:rsid w:val="003A4039"/>
    <w:rsid w:val="004A7C1F"/>
    <w:rsid w:val="00522F19"/>
    <w:rsid w:val="00590960"/>
    <w:rsid w:val="006361B3"/>
    <w:rsid w:val="00647698"/>
    <w:rsid w:val="00846117"/>
    <w:rsid w:val="00924743"/>
    <w:rsid w:val="009B1BFE"/>
    <w:rsid w:val="00A23E76"/>
    <w:rsid w:val="00B34D1E"/>
    <w:rsid w:val="00B543A5"/>
    <w:rsid w:val="00D36556"/>
    <w:rsid w:val="00FA351F"/>
    <w:rsid w:val="02030D55"/>
    <w:rsid w:val="06C61514"/>
    <w:rsid w:val="0B897693"/>
    <w:rsid w:val="0C6F688C"/>
    <w:rsid w:val="133A2DC9"/>
    <w:rsid w:val="19EC75A1"/>
    <w:rsid w:val="1D976F4E"/>
    <w:rsid w:val="213C73B8"/>
    <w:rsid w:val="2B150752"/>
    <w:rsid w:val="3BD32759"/>
    <w:rsid w:val="4A9E2D01"/>
    <w:rsid w:val="4D4B7289"/>
    <w:rsid w:val="6292105F"/>
    <w:rsid w:val="72A72F87"/>
    <w:rsid w:val="74D248AA"/>
    <w:rsid w:val="789A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389</Characters>
  <Lines>1</Lines>
  <Paragraphs>1</Paragraphs>
  <TotalTime>1109</TotalTime>
  <ScaleCrop>false</ScaleCrop>
  <LinksUpToDate>false</LinksUpToDate>
  <CharactersWithSpaces>389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2019-12-13T08:16:00Z</dcterms:created>
  <dc:creator>OS</dc:creator>
  <cp:lastModifiedBy>ZJY</cp:lastModifiedBy>
  <cp:lastPrinted>2025-04-08T07:07:00Z</cp:lastPrinted>
  <dcterms:modified xsi:type="dcterms:W3CDTF">2025-04-14T02:26:32Z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25744B7A96DB4575A5958D252DF5855F_12</vt:lpwstr>
  </property>
  <property fmtid="{D5CDD505-2E9C-101B-9397-08002B2CF9AE}" pid="4" name="KSOTemplateDocerSaveRecord">
    <vt:lpwstr>eyJoZGlkIjoiM2JhMDEyNTI5NTJkMDhlYzIxODRmOTlmZTc1NzI5NjciLCJ1c2VySWQiOiI0Mzk0MjA4NDcifQ==</vt:lpwstr>
  </property>
</Properties>
</file>